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6B6F4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  <w:t>2026年五女店镇前三季度最低生活保障审批信息</w:t>
      </w:r>
    </w:p>
    <w:bookmarkEnd w:id="0"/>
    <w:p w14:paraId="035194EE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</w:pP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6"/>
        <w:gridCol w:w="1940"/>
        <w:gridCol w:w="1551"/>
        <w:gridCol w:w="2631"/>
        <w:gridCol w:w="7150"/>
      </w:tblGrid>
      <w:tr w14:paraId="6EB2D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59B3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83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DAE8D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乡镇、村（居）名称</w:t>
            </w:r>
          </w:p>
        </w:tc>
        <w:tc>
          <w:tcPr>
            <w:tcW w:w="54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7D73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汇总</w:t>
            </w:r>
          </w:p>
        </w:tc>
        <w:tc>
          <w:tcPr>
            <w:tcW w:w="9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37B3B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救助金额（元）</w:t>
            </w:r>
          </w:p>
        </w:tc>
        <w:tc>
          <w:tcPr>
            <w:tcW w:w="251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4F41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0CC99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2FACE5">
            <w:pPr>
              <w:keepNext w:val="0"/>
              <w:keepLines w:val="0"/>
              <w:widowControl/>
              <w:suppressLineNumbers w:val="0"/>
              <w:jc w:val="center"/>
              <w:rPr>
                <w:sz w:val="30"/>
                <w:szCs w:val="30"/>
              </w:rPr>
            </w:pPr>
            <w:r>
              <w:rPr>
                <w:rFonts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3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9AE12">
            <w:pPr>
              <w:keepNext w:val="0"/>
              <w:keepLines w:val="0"/>
              <w:widowControl/>
              <w:suppressLineNumbers w:val="0"/>
              <w:jc w:val="center"/>
              <w:rPr>
                <w:sz w:val="30"/>
                <w:szCs w:val="30"/>
              </w:rPr>
            </w:pPr>
            <w:r>
              <w:rPr>
                <w:rFonts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五女店镇</w:t>
            </w:r>
          </w:p>
        </w:tc>
        <w:tc>
          <w:tcPr>
            <w:tcW w:w="54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53D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sz w:val="30"/>
                <w:szCs w:val="3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35个村（社区）</w:t>
            </w:r>
          </w:p>
        </w:tc>
        <w:tc>
          <w:tcPr>
            <w:tcW w:w="9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3EFD3">
            <w:pPr>
              <w:keepNext w:val="0"/>
              <w:keepLines w:val="0"/>
              <w:widowControl/>
              <w:suppressLineNumbers w:val="0"/>
              <w:jc w:val="center"/>
              <w:rPr>
                <w:sz w:val="30"/>
                <w:szCs w:val="30"/>
              </w:rPr>
            </w:pPr>
            <w:r>
              <w:rPr>
                <w:rFonts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267320（月发放总额）</w:t>
            </w:r>
          </w:p>
        </w:tc>
        <w:tc>
          <w:tcPr>
            <w:tcW w:w="251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CB5A5">
            <w:pPr>
              <w:keepNext w:val="0"/>
              <w:keepLines w:val="0"/>
              <w:widowControl/>
              <w:suppressLineNumbers w:val="0"/>
              <w:jc w:val="center"/>
              <w:rPr>
                <w:sz w:val="30"/>
                <w:szCs w:val="30"/>
              </w:rPr>
            </w:pPr>
            <w:r>
              <w:rPr>
                <w:rFonts w:ascii="宋体" w:hAnsi="宋体" w:eastAsia="宋体" w:cs="宋体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农村低保 518 户 860 人；城镇低保 1 户 1 人，截止 2026 年 10 月新增 13 户 13 人</w:t>
            </w:r>
          </w:p>
        </w:tc>
      </w:tr>
    </w:tbl>
    <w:p w14:paraId="2FB5FE0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04B3E"/>
    <w:rsid w:val="4A004B3E"/>
    <w:rsid w:val="61DC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2026-10-26T01:51:00Z</dcterms:created>
  <dc:creator>当家。寻乡</dc:creator>
  <cp:lastModifiedBy>当家。寻乡</cp:lastModifiedBy>
  <dcterms:modified xsi:type="dcterms:W3CDTF">2026-10-26T01:56:33Z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02F0B1475FBF46948F77F22D6D0B162C_11</vt:lpwstr>
  </property>
  <property fmtid="{D5CDD505-2E9C-101B-9397-08002B2CF9AE}" pid="4" name="KSOTemplateDocerSaveRecord">
    <vt:lpwstr>eyJoZGlkIjoiZjg2YzExNjhmYzhkNTZkZTE3MmVkN2JmZTBiYzVkNzMiLCJ1c2VySWQiOiI2Mjg0NDgzMjAifQ==</vt:lpwstr>
  </property>
</Properties>
</file>