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2022年建安区防汛物资储备统计表</w:t>
      </w:r>
    </w:p>
    <w:p>
      <w:pPr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/>
        </w:rPr>
        <w:t>填报单位：小召乡政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2"/>
          <w:szCs w:val="22"/>
          <w:lang w:val="en-US" w:eastAsia="zh-CN"/>
        </w:rPr>
        <w:t xml:space="preserve">府 填报人：郭军杰 联系电话：17737280976 日期：2022年5月      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87"/>
        <w:gridCol w:w="1175"/>
        <w:gridCol w:w="1426"/>
        <w:gridCol w:w="1176"/>
        <w:gridCol w:w="1188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物资</w:t>
            </w:r>
          </w:p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管理</w:t>
            </w:r>
          </w:p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人员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存放</w:t>
            </w:r>
          </w:p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地点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物资价值（万元）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钩机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3辆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3台钩机属于协议储备。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运输车辆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土方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砂石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料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桩木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10个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编织袋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2000个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钢丝网兜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强光手电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20个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铁丝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5盘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铁铲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65把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帐篷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5顶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</w:rPr>
              <w:t>救生衣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20件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救生圈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12个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皮划艇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1艘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雨衣雨鞋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50套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手提喇叭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8个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排涝设备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2套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毛毯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30条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手套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200副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郭军杰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15703746611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16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无人机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1架</w:t>
            </w: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段成钢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18637494883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小召乡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17" w:type="dxa"/>
            <w:vMerge w:val="continue"/>
            <w:noWrap w:val="0"/>
            <w:vAlign w:val="top"/>
          </w:tcPr>
          <w:p>
            <w:pP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注：其他物资种类请自行添加，各乡镇办常备3台抢险应急机械（钩机、铲车等）。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</w:p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YmVlMGI5NGU1YTk1ODgwZTliNmRjMmRjM2M4MGYifQ=="/>
  </w:docVars>
  <w:rsids>
    <w:rsidRoot w:val="084B205D"/>
    <w:rsid w:val="084B205D"/>
    <w:rsid w:val="5002507C"/>
    <w:rsid w:val="5F3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cs="Times New Roman"/>
      <w:szCs w:val="22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561</Characters>
  <Lines>0</Lines>
  <Paragraphs>0</Paragraphs>
  <TotalTime>35</TotalTime>
  <ScaleCrop>false</ScaleCrop>
  <LinksUpToDate>false</LinksUpToDate>
  <CharactersWithSpaces>607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2022-04-13T07:07:00Z</dcterms:created>
  <dc:creator>鹏杰‍‍</dc:creator>
  <cp:lastModifiedBy>鹏杰‍‍</cp:lastModifiedBy>
  <dcterms:modified xsi:type="dcterms:W3CDTF">2022-06-07T06:53:11Z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C0A3F02143194AFF8159E46429D1EAE3</vt:lpwstr>
  </property>
</Properties>
</file>