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中，许昌市建安区初见甜品店销售的蛋黄鸡蛋糕，生产日期：2022-12-28，检测项目：脱氢乙酸及其钠盐(以脱氢乙酸计)，检验结论为不合格，检验机构中检集团中原农食产品检测（河南）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经调查，该单位共制作该批次蛋黄鸡蛋糕10kg，制作成本14元/kg，售价24元/kg，已全部销售，违法所得100元。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许昌市建安区初见甜品店销售的蛋黄鸡蛋糕不符合食品安全标准的食品的行为，违反了《中华人民共和国食品安全法》第三十四条第一款第二项之规定。依据《中华人民共和国食品安全法》第一百二十</w:t>
      </w:r>
      <w:bookmarkStart w:id="0" w:name="_GoBack"/>
      <w:bookmarkEnd w:id="0"/>
      <w:r>
        <w:rPr>
          <w:rFonts w:hint="eastAsia" w:ascii="仿宋" w:hAnsi="仿宋" w:eastAsia="仿宋" w:cs="仿宋"/>
          <w:sz w:val="32"/>
          <w:szCs w:val="32"/>
          <w:lang w:val="en-US" w:eastAsia="zh-CN"/>
        </w:rPr>
        <w:t>四条第一款第三项之规定，参照《河南省市场监督管理行政处罚裁量基准规定》（2020 版）的规定，决定对当事人处罚如下：1、没收违法所得100元；2、罚款50000元。 行政处罚决定书编号：建安市监罚字[2023]YX-2号。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F867DA"/>
    <w:rsid w:val="17D62037"/>
    <w:rsid w:val="185A7721"/>
    <w:rsid w:val="189702D8"/>
    <w:rsid w:val="18A53245"/>
    <w:rsid w:val="193F49A3"/>
    <w:rsid w:val="1A2A52A6"/>
    <w:rsid w:val="1A481DB7"/>
    <w:rsid w:val="1A7569B4"/>
    <w:rsid w:val="1AB51366"/>
    <w:rsid w:val="1C6630FD"/>
    <w:rsid w:val="1E444302"/>
    <w:rsid w:val="1EAC4A97"/>
    <w:rsid w:val="21454D6A"/>
    <w:rsid w:val="224F0931"/>
    <w:rsid w:val="226B7A83"/>
    <w:rsid w:val="236D0EAA"/>
    <w:rsid w:val="23D865D2"/>
    <w:rsid w:val="24001D67"/>
    <w:rsid w:val="25392AFB"/>
    <w:rsid w:val="265674A5"/>
    <w:rsid w:val="276A231B"/>
    <w:rsid w:val="27C44915"/>
    <w:rsid w:val="27CF010A"/>
    <w:rsid w:val="28076BB9"/>
    <w:rsid w:val="28DA410B"/>
    <w:rsid w:val="2DEA7807"/>
    <w:rsid w:val="2EA16259"/>
    <w:rsid w:val="2F403DC2"/>
    <w:rsid w:val="2FC35FA3"/>
    <w:rsid w:val="31E33966"/>
    <w:rsid w:val="32EF588F"/>
    <w:rsid w:val="34C17314"/>
    <w:rsid w:val="34CE3242"/>
    <w:rsid w:val="360E7DF6"/>
    <w:rsid w:val="374B5BF9"/>
    <w:rsid w:val="37FA275F"/>
    <w:rsid w:val="38062AAE"/>
    <w:rsid w:val="380F0F29"/>
    <w:rsid w:val="38351901"/>
    <w:rsid w:val="38465D94"/>
    <w:rsid w:val="38F65294"/>
    <w:rsid w:val="3B120ABB"/>
    <w:rsid w:val="3B9141AB"/>
    <w:rsid w:val="3C0C2B1E"/>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B25BD2"/>
    <w:rsid w:val="53CD45C6"/>
    <w:rsid w:val="561F5B08"/>
    <w:rsid w:val="56482B4D"/>
    <w:rsid w:val="573D43E7"/>
    <w:rsid w:val="5749600C"/>
    <w:rsid w:val="58402826"/>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60E2A"/>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384</Words>
  <Characters>429</Characters>
  <Lines>1</Lines>
  <Paragraphs>1</Paragraphs>
  <TotalTime>2</TotalTime>
  <ScaleCrop>false</ScaleCrop>
  <LinksUpToDate>false</LinksUpToDate>
  <CharactersWithSpaces>463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2023-04-27T02:18:39Z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43AD9D72D0CF468DA5EC20AE04E24B57_13</vt:lpwstr>
  </property>
</Properties>
</file>