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抽检监测（市级本级） 2022年河南郑州抽检计划</w:t>
      </w:r>
      <w:r>
        <w:rPr>
          <w:rFonts w:hint="eastAsia" w:ascii="仿宋" w:hAnsi="仿宋" w:eastAsia="仿宋" w:cs="仿宋"/>
          <w:sz w:val="32"/>
          <w:szCs w:val="32"/>
          <w:lang w:val="en-US" w:eastAsia="zh-CN"/>
        </w:rPr>
        <w:t>中，许昌妙松食品有限公司</w:t>
      </w:r>
      <w:r>
        <w:rPr>
          <w:rFonts w:hint="eastAsia" w:ascii="仿宋" w:hAnsi="仿宋" w:eastAsia="仿宋" w:cs="仿宋"/>
          <w:sz w:val="32"/>
          <w:szCs w:val="32"/>
          <w:lang w:val="en-US" w:eastAsia="zh-CN"/>
        </w:rPr>
        <w:t>生产的调合腐竹</w:t>
      </w:r>
      <w:r>
        <w:rPr>
          <w:rFonts w:hint="eastAsia" w:ascii="仿宋" w:hAnsi="仿宋" w:eastAsia="仿宋" w:cs="仿宋"/>
          <w:sz w:val="32"/>
          <w:szCs w:val="32"/>
          <w:lang w:val="en-US" w:eastAsia="zh-CN"/>
        </w:rPr>
        <w:t>，生产日期：2022-08-24，检测项目：蛋白质</w:t>
      </w:r>
      <w:r>
        <w:rPr>
          <w:rFonts w:hint="eastAsia" w:ascii="仿宋" w:hAnsi="仿宋" w:eastAsia="仿宋" w:cs="仿宋"/>
          <w:sz w:val="32"/>
          <w:szCs w:val="32"/>
          <w:lang w:val="en-US" w:eastAsia="zh-CN"/>
        </w:rPr>
        <w:t>，</w:t>
      </w:r>
      <w:bookmarkStart w:id="0" w:name="_GoBack"/>
      <w:bookmarkEnd w:id="0"/>
      <w:r>
        <w:rPr>
          <w:rFonts w:hint="eastAsia" w:ascii="仿宋" w:hAnsi="仿宋" w:eastAsia="仿宋" w:cs="仿宋"/>
          <w:sz w:val="32"/>
          <w:szCs w:val="32"/>
          <w:lang w:val="en-US" w:eastAsia="zh-CN"/>
        </w:rPr>
        <w:t>检验结论为不合格，检验机构河南聚谷检测研究有限公司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经调查，该单位共生产该批次调合腐竹50公斤（100袋），生产成本为13元/公斤，销售价格14元/公斤，已全部销售完毕，货值金额共计700元，违法所得50元。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妙松食品有限公司生产的调合腐竹不符合食品安全标准的食品的行为，违反了《中华人民共和国食品安全法》第七十一条第一款之规定。依据《中华人民共和国食品安全法》第一百二十五条第一款第二项之规定，参照《河南省市场监督管理行政处罚裁量基准规定》（2020 版）的规定，决定对当事人处罚如下：1没收违法所得50元；2、罚款5550元。 行政处罚决定书编号：建安市监罚字[2023]JC-1号。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8D151D2"/>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366</Words>
  <Characters>417</Characters>
  <Lines>1</Lines>
  <Paragraphs>1</Paragraphs>
  <TotalTime>2</TotalTime>
  <ScaleCrop>false</ScaleCrop>
  <LinksUpToDate>false</LinksUpToDate>
  <CharactersWithSpaces>452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2023-04-20T07:55:44Z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2CCBAE7B99264CC5957853AD6DD98EFF_13</vt:lpwstr>
  </property>
</Properties>
</file>