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许昌宏利汽配有限公司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91411023579232993Q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许昌宏利汽配有限公司未建立安全风险分级管控制度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（建安）应急罚〔2023〕403号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罚款人民币壹万元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2023年8月9日，建安区应急管理局执法人员魏澎涛和李宁到该公司开展执法检查，发现该公司未建立安全风险分级管控制度。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《中华人民共和国安全生产法》第一百零一条第四项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（建安）应急罚〔2023〕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106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EyMzAxYzkwNzE2NWEwZTFjNzI1N2UyNmIzMWQifQ=="/>
  </w:docVars>
  <w:rsids>
    <w:rsidRoot w:val="7C044B3D"/>
    <w:rsid w:val="054B1CC3"/>
    <w:rsid w:val="1A406144"/>
    <w:rsid w:val="1B767420"/>
    <w:rsid w:val="262F16DC"/>
    <w:rsid w:val="2A2C0A1E"/>
    <w:rsid w:val="37661A13"/>
    <w:rsid w:val="475C073D"/>
    <w:rsid w:val="486E0668"/>
    <w:rsid w:val="49071CFE"/>
    <w:rsid w:val="49A755E4"/>
    <w:rsid w:val="539A5E09"/>
    <w:rsid w:val="5521133D"/>
    <w:rsid w:val="5FAE3F92"/>
    <w:rsid w:val="75642164"/>
    <w:rsid w:val="7C0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2023-10-31T03:39:00Z</dcterms:created>
  <dc:creator>13903986086</dc:creator>
  <cp:lastModifiedBy>Administrator</cp:lastModifiedBy>
  <dcterms:modified xsi:type="dcterms:W3CDTF">2023-10-31T06:55:27Z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C09380FF21E34837935DC084B2416466_11</vt:lpwstr>
  </property>
</Properties>
</file>