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关于2024年1-8月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新生儿入户</w:t>
      </w:r>
    </w:p>
    <w:p w14:paraId="6793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更新及工作开展情况的说明</w:t>
      </w:r>
    </w:p>
    <w:p w14:paraId="7AB5D7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户籍管理栏目更新情况：此栏目需更新户籍业务办理依据、工作流程等内容，截至2024年8月，根据本单位实际情况，暂无新内容更新，待有产生这方面新的信息时，及时更新，特此说明。</w:t>
      </w:r>
    </w:p>
    <w:p w14:paraId="72D2A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二、工作开展情况：2024年1-8月，共办理户籍管理业务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项，其中新生儿出生入户业务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B40F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339B6C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page">
              <wp:posOffset>6464300</wp:posOffset>
            </wp:positionV>
            <wp:extent cx="342900" cy="3683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389" w:right="1040" w:bottom="1389" w:left="1797" w:header="0" w:footer="10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024F0"/>
    <w:multiLevelType w:val="singleLevel"/>
    <w:tmpl w:val="D72024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0000000"/>
    <w:rsid w:val="2D1C6CFA"/>
    <w:rsid w:val="3EBC4202"/>
    <w:rsid w:val="68D1554B"/>
    <w:rsid w:val="6D406C5D"/>
    <w:rsid w:val="72110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156</Characters>
  <TotalTime>0</TotalTime>
  <ScaleCrop>false</ScaleCrop>
  <LinksUpToDate>false</LinksUpToDate>
  <CharactersWithSpaces>158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2024-09-05T07:33:00Z</dcterms:created>
  <dc:creator>openxml-sdk </dc:creator>
  <dc:description>openxml-sdk, CCi Textin Word Converter, JL</dc:description>
  <cp:keywords>CCi</cp:keywords>
  <cp:lastModifiedBy>当家。寻乡</cp:lastModifiedBy>
  <dcterms:modified xsi:type="dcterms:W3CDTF">2024-09-05T07:44:19Z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60AA58C1B5554D89A30445E31214A14F_13</vt:lpwstr>
  </property>
</Properties>
</file>