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A33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shd w:val="clear" w:fill="FFFFFF"/>
          <w:lang w:val="en-US" w:eastAsia="zh-CN" w:bidi="ar"/>
        </w:rPr>
        <w:t>年度任务执行情况</w:t>
      </w:r>
    </w:p>
    <w:p w14:paraId="756D6349">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shd w:val="clear" w:fill="FFFFFF"/>
        </w:rPr>
        <w:t>我</w:t>
      </w:r>
      <w:r>
        <w:rPr>
          <w:rFonts w:hint="eastAsia" w:ascii="Verdana" w:hAnsi="Verdana" w:cs="Verdana"/>
          <w:i w:val="0"/>
          <w:iCs w:val="0"/>
          <w:caps w:val="0"/>
          <w:color w:val="000000"/>
          <w:spacing w:val="0"/>
          <w:sz w:val="27"/>
          <w:szCs w:val="27"/>
          <w:shd w:val="clear" w:fill="FFFFFF"/>
          <w:lang w:eastAsia="zh-CN"/>
        </w:rPr>
        <w:t>镇</w:t>
      </w:r>
      <w:r>
        <w:rPr>
          <w:rFonts w:hint="default" w:ascii="Verdana" w:hAnsi="Verdana" w:cs="Verdana"/>
          <w:i w:val="0"/>
          <w:iCs w:val="0"/>
          <w:caps w:val="0"/>
          <w:color w:val="000000"/>
          <w:spacing w:val="0"/>
          <w:sz w:val="27"/>
          <w:szCs w:val="27"/>
          <w:shd w:val="clear" w:fill="FFFFFF"/>
        </w:rPr>
        <w:t>按照危改程序，严格执行先确认身份信息，后鉴定危房等级的工作程序。依据乡村振兴、民政部门提供的农村低收入群体等重点对象名单组织开展住房安全性鉴定（评定），对经鉴定（评定）住房确属C级或D级或无房户的农村低收入群体等重点对象列为年度农村危房改造对象。由农户本人申报、村级评议、镇村两级公示等措施认定，202</w:t>
      </w:r>
      <w:r>
        <w:rPr>
          <w:rFonts w:hint="eastAsia" w:ascii="Verdana" w:hAnsi="Verdana" w:cs="Verdana"/>
          <w:i w:val="0"/>
          <w:iCs w:val="0"/>
          <w:caps w:val="0"/>
          <w:color w:val="000000"/>
          <w:spacing w:val="0"/>
          <w:sz w:val="27"/>
          <w:szCs w:val="27"/>
          <w:shd w:val="clear" w:fill="FFFFFF"/>
          <w:lang w:val="en-US" w:eastAsia="zh-CN"/>
        </w:rPr>
        <w:t>4</w:t>
      </w:r>
      <w:r>
        <w:rPr>
          <w:rFonts w:hint="default" w:ascii="Verdana" w:hAnsi="Verdana" w:cs="Verdana"/>
          <w:i w:val="0"/>
          <w:iCs w:val="0"/>
          <w:caps w:val="0"/>
          <w:color w:val="000000"/>
          <w:spacing w:val="0"/>
          <w:sz w:val="27"/>
          <w:szCs w:val="27"/>
          <w:shd w:val="clear" w:fill="FFFFFF"/>
        </w:rPr>
        <w:t>年度最终确定符合危房改造政策实施</w:t>
      </w:r>
      <w:r>
        <w:rPr>
          <w:rFonts w:hint="eastAsia" w:ascii="Verdana" w:hAnsi="Verdana" w:cs="Verdana"/>
          <w:i w:val="0"/>
          <w:iCs w:val="0"/>
          <w:caps w:val="0"/>
          <w:color w:val="000000"/>
          <w:spacing w:val="0"/>
          <w:sz w:val="27"/>
          <w:szCs w:val="27"/>
          <w:shd w:val="clear" w:fill="FFFFFF"/>
          <w:lang w:val="en-US" w:eastAsia="zh-CN"/>
        </w:rPr>
        <w:t>1</w:t>
      </w:r>
      <w:r>
        <w:rPr>
          <w:rFonts w:hint="default" w:ascii="Verdana" w:hAnsi="Verdana" w:cs="Verdana"/>
          <w:i w:val="0"/>
          <w:iCs w:val="0"/>
          <w:caps w:val="0"/>
          <w:color w:val="000000"/>
          <w:spacing w:val="0"/>
          <w:sz w:val="27"/>
          <w:szCs w:val="27"/>
          <w:shd w:val="clear" w:fill="FFFFFF"/>
        </w:rPr>
        <w:t>户（享受政策脱贫户</w:t>
      </w:r>
      <w:r>
        <w:rPr>
          <w:rFonts w:hint="eastAsia" w:ascii="Verdana" w:hAnsi="Verdana" w:cs="Verdana"/>
          <w:i w:val="0"/>
          <w:iCs w:val="0"/>
          <w:caps w:val="0"/>
          <w:color w:val="000000"/>
          <w:spacing w:val="0"/>
          <w:sz w:val="27"/>
          <w:szCs w:val="27"/>
          <w:shd w:val="clear" w:fill="FFFFFF"/>
          <w:lang w:val="en-US" w:eastAsia="zh-CN"/>
        </w:rPr>
        <w:t>1</w:t>
      </w:r>
      <w:r>
        <w:rPr>
          <w:rFonts w:hint="default" w:ascii="Verdana" w:hAnsi="Verdana" w:cs="Verdana"/>
          <w:i w:val="0"/>
          <w:iCs w:val="0"/>
          <w:caps w:val="0"/>
          <w:color w:val="000000"/>
          <w:spacing w:val="0"/>
          <w:sz w:val="27"/>
          <w:szCs w:val="27"/>
          <w:shd w:val="clear" w:fill="FFFFFF"/>
        </w:rPr>
        <w:t>户），目前危改户已经完成维修加固、</w:t>
      </w:r>
      <w:bookmarkStart w:id="0" w:name="_GoBack"/>
      <w:bookmarkEnd w:id="0"/>
      <w:r>
        <w:rPr>
          <w:rFonts w:hint="default" w:ascii="Verdana" w:hAnsi="Verdana" w:cs="Verdana"/>
          <w:i w:val="0"/>
          <w:iCs w:val="0"/>
          <w:caps w:val="0"/>
          <w:color w:val="000000"/>
          <w:spacing w:val="0"/>
          <w:sz w:val="27"/>
          <w:szCs w:val="27"/>
          <w:shd w:val="clear" w:fill="FFFFFF"/>
        </w:rPr>
        <w:t>工作，乡镇组织竣工验收后，及时拨付危改补助资金。</w:t>
      </w:r>
    </w:p>
    <w:p w14:paraId="2CAEA7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mE2ZWRlYmU3NmE5NmExOWNiYjE0Njg2OTFjNDcifQ=="/>
  </w:docVars>
  <w:rsids>
    <w:rsidRoot w:val="00000000"/>
    <w:rsid w:val="00582E25"/>
    <w:rsid w:val="1C5B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258</Characters>
  <Lines>0</Lines>
  <Paragraphs>0</Paragraphs>
  <TotalTime>1</TotalTime>
  <ScaleCrop>false</ScaleCrop>
  <LinksUpToDate>false</LinksUpToDate>
  <CharactersWithSpaces>258</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2022-09-23T13:49:00Z</dcterms:created>
  <dc:creator>Administrator</dc:creator>
  <cp:lastModifiedBy>头像是我家宝贝</cp:lastModifiedBy>
  <dcterms:modified xsi:type="dcterms:W3CDTF">2024-07-04T08:21:15Z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AB3A280B69934CA19F3E0C9EBBD2D8F0</vt:lpwstr>
  </property>
</Properties>
</file>