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1E4EF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2026年许昌市生态环境局建安分局双随机抽查工作计划</w:t>
      </w:r>
    </w:p>
    <w:tbl>
      <w:tblPr>
        <w:tblStyle w:val="2"/>
        <w:tblpPr w:leftFromText="180" w:rightFromText="180" w:vertAnchor="text" w:horzAnchor="page" w:tblpX="1115" w:tblpY="634"/>
        <w:tblOverlap w:val="never"/>
        <w:tblW w:w="146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8"/>
        <w:gridCol w:w="2495"/>
        <w:gridCol w:w="1281"/>
        <w:gridCol w:w="3172"/>
        <w:gridCol w:w="2172"/>
        <w:gridCol w:w="946"/>
        <w:gridCol w:w="1696"/>
        <w:gridCol w:w="1235"/>
      </w:tblGrid>
      <w:tr w14:paraId="64AFF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9" w:hRule="atLeast"/>
        </w:trPr>
        <w:tc>
          <w:tcPr>
            <w:tcW w:w="1698" w:type="dxa"/>
            <w:tcBorders>
              <w:tl2br w:val="nil"/>
              <w:tr2bl w:val="nil"/>
            </w:tcBorders>
            <w:vAlign w:val="center"/>
          </w:tcPr>
          <w:p w14:paraId="36C14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vAlign w:val="center"/>
          </w:tcPr>
          <w:p w14:paraId="5235D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任务名称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14:paraId="75622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事项类别（一般检查事项或重点检查事项）</w:t>
            </w:r>
          </w:p>
        </w:tc>
        <w:tc>
          <w:tcPr>
            <w:tcW w:w="3172" w:type="dxa"/>
            <w:tcBorders>
              <w:tl2br w:val="nil"/>
              <w:tr2bl w:val="nil"/>
            </w:tcBorders>
            <w:vAlign w:val="center"/>
          </w:tcPr>
          <w:p w14:paraId="4D9EE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抽查事项</w:t>
            </w:r>
          </w:p>
        </w:tc>
        <w:tc>
          <w:tcPr>
            <w:tcW w:w="2172" w:type="dxa"/>
            <w:tcBorders>
              <w:tl2br w:val="nil"/>
              <w:tr2bl w:val="nil"/>
            </w:tcBorders>
            <w:vAlign w:val="center"/>
          </w:tcPr>
          <w:p w14:paraId="56390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抽查对象</w:t>
            </w:r>
          </w:p>
        </w:tc>
        <w:tc>
          <w:tcPr>
            <w:tcW w:w="946" w:type="dxa"/>
            <w:tcBorders>
              <w:tl2br w:val="nil"/>
              <w:tr2bl w:val="nil"/>
            </w:tcBorders>
            <w:vAlign w:val="center"/>
          </w:tcPr>
          <w:p w14:paraId="0DF3D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抽查方式</w:t>
            </w:r>
          </w:p>
        </w:tc>
        <w:tc>
          <w:tcPr>
            <w:tcW w:w="1696" w:type="dxa"/>
            <w:tcBorders>
              <w:tl2br w:val="nil"/>
              <w:tr2bl w:val="nil"/>
            </w:tcBorders>
            <w:vAlign w:val="center"/>
          </w:tcPr>
          <w:p w14:paraId="40D8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抽查起止时间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 w14:paraId="7853D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检查方式</w:t>
            </w:r>
          </w:p>
        </w:tc>
      </w:tr>
      <w:tr w14:paraId="17464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7" w:hRule="atLeast"/>
        </w:trPr>
        <w:tc>
          <w:tcPr>
            <w:tcW w:w="1698" w:type="dxa"/>
            <w:tcBorders>
              <w:tl2br w:val="nil"/>
              <w:tr2bl w:val="nil"/>
            </w:tcBorders>
            <w:vAlign w:val="center"/>
          </w:tcPr>
          <w:p w14:paraId="08E6C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许昌市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生态环境局建安分局</w:t>
            </w:r>
          </w:p>
        </w:tc>
        <w:tc>
          <w:tcPr>
            <w:tcW w:w="2495" w:type="dxa"/>
            <w:tcBorders>
              <w:tl2br w:val="nil"/>
              <w:tr2bl w:val="nil"/>
            </w:tcBorders>
            <w:vAlign w:val="center"/>
          </w:tcPr>
          <w:p w14:paraId="76410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区生态环境局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第一季度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“双随机--公开”抽查工作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14:paraId="7CC54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一般检查事项</w:t>
            </w:r>
          </w:p>
        </w:tc>
        <w:tc>
          <w:tcPr>
            <w:tcW w:w="3172" w:type="dxa"/>
            <w:tcBorders>
              <w:tl2br w:val="nil"/>
              <w:tr2bl w:val="nil"/>
            </w:tcBorders>
            <w:vAlign w:val="center"/>
          </w:tcPr>
          <w:p w14:paraId="2EDEC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是否有环评审批、是否有环保验收、是否取得排污许可证、污染治理设施是否正常运行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、是否存在环境违法行为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  <w:p w14:paraId="40AE3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2" w:type="dxa"/>
            <w:tcBorders>
              <w:tl2br w:val="nil"/>
              <w:tr2bl w:val="nil"/>
            </w:tcBorders>
            <w:vAlign w:val="center"/>
          </w:tcPr>
          <w:p w14:paraId="1F7EB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辖区涉危险废物的经营、储存重点监管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46" w:type="dxa"/>
            <w:tcBorders>
              <w:tl2br w:val="nil"/>
              <w:tr2bl w:val="nil"/>
            </w:tcBorders>
            <w:vAlign w:val="center"/>
          </w:tcPr>
          <w:p w14:paraId="72725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随机抽查</w:t>
            </w:r>
          </w:p>
        </w:tc>
        <w:tc>
          <w:tcPr>
            <w:tcW w:w="1696" w:type="dxa"/>
            <w:tcBorders>
              <w:tl2br w:val="nil"/>
              <w:tr2bl w:val="nil"/>
            </w:tcBorders>
            <w:vAlign w:val="center"/>
          </w:tcPr>
          <w:p w14:paraId="73F5A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2026年3月1日-3月31日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 w14:paraId="1A76B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现场检查</w:t>
            </w:r>
          </w:p>
        </w:tc>
      </w:tr>
    </w:tbl>
    <w:p w14:paraId="0E02D313">
      <w:pPr>
        <w:jc w:val="center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5Y2FhNzVhZmZkMjczOGRmN2RhODQyMDE5NTc2N2MifQ=="/>
  </w:docVars>
  <w:rsids>
    <w:rsidRoot w:val="39DA1624"/>
    <w:rsid w:val="08D724F6"/>
    <w:rsid w:val="10046849"/>
    <w:rsid w:val="2A5E666D"/>
    <w:rsid w:val="39DA1624"/>
    <w:rsid w:val="51716B38"/>
    <w:rsid w:val="558B1DA1"/>
    <w:rsid w:val="5893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215</Characters>
  <Lines>0</Lines>
  <Paragraphs>0</Paragraphs>
  <TotalTime>5</TotalTime>
  <ScaleCrop>false</ScaleCrop>
  <LinksUpToDate>false</LinksUpToDate>
  <CharactersWithSpaces>216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2022-02-18T05:44:00Z</dcterms:created>
  <dc:creator>一梦如是</dc:creator>
  <cp:lastModifiedBy>LEE</cp:lastModifiedBy>
  <dcterms:modified xsi:type="dcterms:W3CDTF">2026-05-21T09:22:51Z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6DE33FCF17A04C6E8F3A46B0087E1ED6_13</vt:lpwstr>
  </property>
  <property fmtid="{D5CDD505-2E9C-101B-9397-08002B2CF9AE}" pid="4" name="KSOTemplateDocerSaveRecord">
    <vt:lpwstr>eyJoZGlkIjoiZDc0NmViMDZjZWI2ODMyMTQ3ZTdkYzkzZGU2NGQwYjgiLCJ1c2VySWQiOiI0MDc2NjQ5NzcifQ==</vt:lpwstr>
  </property>
</Properties>
</file>