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firstLine="2240" w:firstLineChars="7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建安区椹涧二中简介</w:t>
      </w:r>
    </w:p>
    <w:p>
      <w:pPr>
        <w:shd w:val="clear" w:color="auto" w:fill="FFFFFF"/>
        <w:ind w:firstLine="480" w:firstLineChars="15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我校创办于1990年，是一所公立全日制寄宿式农村中学。学校现有12个教学班，在校学生790人，教职工55人，中小学高级教师17人，市县级学科带头人、骨干教师21人，师资力量雄厚。校园占地22332㎡，建筑面积10847㎡，环境优美，布局合理。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学校全面贯彻党的教育方针，落实立德树人根本任务。形成了“以人为本，和谐发展，科研先导，管理为基，质量至上”的办学思路，践行了“</w:t>
      </w:r>
      <w:r>
        <w:rPr>
          <w:rFonts w:hint="eastAsia" w:ascii="仿宋" w:hAnsi="仿宋" w:eastAsia="仿宋" w:cs="宋体"/>
          <w:sz w:val="32"/>
          <w:szCs w:val="32"/>
        </w:rPr>
        <w:t>一切为了学生发展，一切为了教师发展，一切为了学校发展</w:t>
      </w:r>
      <w:r>
        <w:rPr>
          <w:rFonts w:hint="eastAsia" w:ascii="仿宋" w:hAnsi="仿宋" w:eastAsia="仿宋"/>
          <w:sz w:val="32"/>
          <w:szCs w:val="32"/>
        </w:rPr>
        <w:t>”的办学理念，实现了“质量立校，科研兴校，依法治校”的办学目标。在办学过程中，学校形成了“立志、成才、报国、为民”的校训、“团结、进取、求实、致美”的校风，“博爱、严谨、尽责、创新”的教风，“尊师、守纪、勤奋、自强”的学风</w:t>
      </w:r>
    </w:p>
    <w:p>
      <w:pPr>
        <w:shd w:val="clear" w:color="auto" w:fill="FFFFFF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近年来，</w:t>
      </w:r>
      <w:r>
        <w:rPr>
          <w:rFonts w:hint="eastAsia" w:ascii="仿宋" w:hAnsi="仿宋" w:eastAsia="仿宋"/>
          <w:sz w:val="32"/>
          <w:szCs w:val="32"/>
        </w:rPr>
        <w:t>我校不断提升管理能力和治理水平，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学校管理规范严谨，</w:t>
      </w:r>
      <w:r>
        <w:rPr>
          <w:rFonts w:hint="eastAsia" w:ascii="仿宋" w:hAnsi="仿宋" w:eastAsia="仿宋"/>
          <w:sz w:val="32"/>
          <w:szCs w:val="32"/>
        </w:rPr>
        <w:t>教育教学质量不断提高。</w:t>
      </w:r>
      <w:r>
        <w:rPr>
          <w:rFonts w:hint="eastAsia" w:ascii="仿宋" w:hAnsi="仿宋" w:eastAsia="仿宋" w:cs="Arial"/>
          <w:kern w:val="0"/>
          <w:sz w:val="32"/>
          <w:szCs w:val="32"/>
        </w:rPr>
        <w:t>通过全体师生共同努力，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学校多次受到上级表彰，</w:t>
      </w:r>
      <w:r>
        <w:rPr>
          <w:rFonts w:hint="eastAsia" w:ascii="仿宋" w:hAnsi="仿宋" w:eastAsia="仿宋" w:cs="Arial"/>
          <w:kern w:val="0"/>
          <w:sz w:val="32"/>
          <w:szCs w:val="32"/>
        </w:rPr>
        <w:t>先后被授予</w:t>
      </w:r>
      <w:r>
        <w:rPr>
          <w:rFonts w:hint="eastAsia" w:ascii="仿宋" w:hAnsi="仿宋" w:eastAsia="仿宋" w:cs="宋体"/>
          <w:kern w:val="0"/>
          <w:sz w:val="32"/>
          <w:szCs w:val="32"/>
        </w:rPr>
        <w:t>河南省教育系统先进集体、</w:t>
      </w:r>
      <w:r>
        <w:rPr>
          <w:rFonts w:hint="eastAsia" w:ascii="仿宋" w:hAnsi="仿宋" w:eastAsia="仿宋" w:cs="Arial"/>
          <w:kern w:val="0"/>
          <w:sz w:val="32"/>
          <w:szCs w:val="32"/>
        </w:rPr>
        <w:t>许昌市办学管理规范学校、素质教育示范校、许昌市名校等荣誉称号，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被建安区教体局授予2020年度目标管理先进单位、2020年度教学教研常规管理先进单位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2019年度、2020年度、</w:t>
      </w:r>
      <w:r>
        <w:rPr>
          <w:rFonts w:hint="eastAsia" w:ascii="仿宋" w:hAnsi="仿宋" w:eastAsia="仿宋" w:cs="Arial"/>
          <w:kern w:val="0"/>
          <w:sz w:val="32"/>
          <w:szCs w:val="32"/>
        </w:rPr>
        <w:t>2021年度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2022年度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 w:val="32"/>
          <w:szCs w:val="32"/>
        </w:rPr>
        <w:t>连续被中共建安区委、建安区人民政府授予建安区区长教育质量奖初中教育质量奖。</w:t>
      </w:r>
    </w:p>
    <w:p>
      <w:pPr>
        <w:shd w:val="clear" w:color="auto" w:fill="FFFFFF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在今后的工作中，椹涧二中全体师生一定“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不忘教育初心、牢记育人使命</w:t>
      </w:r>
      <w:r>
        <w:rPr>
          <w:rFonts w:hint="eastAsia" w:ascii="仿宋" w:hAnsi="仿宋" w:eastAsia="仿宋" w:cs="Arial"/>
          <w:kern w:val="0"/>
          <w:sz w:val="32"/>
          <w:szCs w:val="32"/>
        </w:rPr>
        <w:t>”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</w:rPr>
        <w:t>百尺竿头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</w:rPr>
        <w:t>更进一步，努力为椹涧乡的发展培养更多的合格人才，不辜负社会各界的殷切期望。</w:t>
      </w:r>
    </w:p>
    <w:p>
      <w:pPr>
        <w:shd w:val="clear" w:color="auto" w:fill="FFFFFF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iZmM3ZjEyOTFhZTBjMmNhMzE5ZDhmYWI4NzU2Y2QifQ=="/>
  </w:docVars>
  <w:rsids>
    <w:rsidRoot w:val="00472196"/>
    <w:rsid w:val="003A6B04"/>
    <w:rsid w:val="00472196"/>
    <w:rsid w:val="00880555"/>
    <w:rsid w:val="00CC0708"/>
    <w:rsid w:val="5F2D06AA"/>
    <w:rsid w:val="60BD6D20"/>
    <w:rsid w:val="6DC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616</Characters>
  <Lines>4</Lines>
  <Paragraphs>1</Paragraphs>
  <TotalTime>0</TotalTime>
  <ScaleCrop>false</ScaleCrop>
  <LinksUpToDate>false</LinksUpToDate>
  <CharactersWithSpaces>617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2021-12-09T00:02:00Z</dcterms:created>
  <dc:creator>Administrator</dc:creator>
  <cp:lastModifiedBy>诚信是金</cp:lastModifiedBy>
  <dcterms:modified xsi:type="dcterms:W3CDTF">2022-11-01T02:34:37Z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24046C460B8C4EF6A0517EB1AC85AC51</vt:lpwstr>
  </property>
</Properties>
</file>