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FBD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  <w:t>建安区应急局行政处罚公示</w:t>
      </w:r>
    </w:p>
    <w:p w14:paraId="093C16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  <w:t>（建安）应急罚〔202</w:t>
      </w:r>
      <w:r>
        <w:rPr>
          <w:rFonts w:hint="eastAsia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  <w:t>〕</w:t>
      </w:r>
      <w:r>
        <w:rPr>
          <w:rFonts w:hint="eastAsia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  <w:lang w:val="en-US" w:eastAsia="zh-CN"/>
        </w:rPr>
        <w:t>危化001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  <w:t>号</w:t>
      </w:r>
    </w:p>
    <w:tbl>
      <w:tblPr>
        <w:tblStyle w:val="4"/>
        <w:tblpPr w:leftFromText="180" w:rightFromText="180" w:vertAnchor="page" w:horzAnchor="page" w:tblpX="1843" w:tblpY="2990"/>
        <w:tblOverlap w:val="never"/>
        <w:tblW w:w="831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5854"/>
      </w:tblGrid>
      <w:tr w14:paraId="01D545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44B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被处罚人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486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杨某等人</w:t>
            </w:r>
          </w:p>
        </w:tc>
      </w:tr>
      <w:tr w14:paraId="758D69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285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社会信用代码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E5A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自然人</w:t>
            </w:r>
          </w:p>
        </w:tc>
      </w:tr>
      <w:tr w14:paraId="31301C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57B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案件名称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21F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杨某等人未经许可经营烟花爆竹案</w:t>
            </w:r>
          </w:p>
        </w:tc>
      </w:tr>
      <w:tr w14:paraId="0C7034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77D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处罚决定书文号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82B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（建安）应急罚〔202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危化001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336D03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942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处罚决定时间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068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 w14:paraId="7DF46B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0A8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处罚结果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092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罚款人民币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</w:tr>
      <w:tr w14:paraId="4E4050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15C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处罚事由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6F4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2025年1月3日，我局接到许昌市建安区人民检察院检察意见书（许建检刑行意[2025]1号）：杨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等人涉嫌危险作业罪，未经许可从事烟花爆竹的经营（共计2597箱）活动，该院以许建检刑不诉[2024]163、164、165、166号《不起诉决定书》对杨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等人作出不起诉决定，提出建安区应急管理局应对被不起诉人杨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等人的危险作业行为给予相应的行政处罚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。经立案调查，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某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等人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违反了《烟花爆竹安全管理条例》第三条第一款、第二款的规定。</w:t>
            </w:r>
          </w:p>
        </w:tc>
      </w:tr>
      <w:tr w14:paraId="29D93D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8" w:hRule="atLeast"/>
        </w:trPr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AD5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220A05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处罚依据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A9E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烟花爆竹安全管理条例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三十六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条第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一款</w:t>
            </w:r>
          </w:p>
        </w:tc>
      </w:tr>
      <w:tr w14:paraId="52A354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BBC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救济渠道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064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行政复议或行政诉讼</w:t>
            </w:r>
          </w:p>
        </w:tc>
      </w:tr>
      <w:tr w14:paraId="69E927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CFF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13A3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5518A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C6916"/>
    <w:rsid w:val="5D9C6916"/>
    <w:rsid w:val="5F937EF1"/>
    <w:rsid w:val="6564130B"/>
    <w:rsid w:val="7631EF1A"/>
    <w:rsid w:val="8B77AF3A"/>
    <w:rsid w:val="E6BDE164"/>
    <w:rsid w:val="F6A9B794"/>
    <w:rsid w:val="FFF58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widowControl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380</Characters>
  <Lines>0</Lines>
  <Paragraphs>0</Paragraphs>
  <TotalTime>2</TotalTime>
  <ScaleCrop>false</ScaleCrop>
  <LinksUpToDate>false</LinksUpToDate>
  <CharactersWithSpaces>381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2024-12-19T02:33:00Z</dcterms:created>
  <dc:creator>WPS_1674978235</dc:creator>
  <cp:lastModifiedBy>WPS_1674978235</cp:lastModifiedBy>
  <dcterms:modified xsi:type="dcterms:W3CDTF">2025-11-17T02:25:09Z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CDBC52A34243475BB4B5F3B59477477F_13</vt:lpwstr>
  </property>
  <property fmtid="{D5CDD505-2E9C-101B-9397-08002B2CF9AE}" pid="4" name="KSOTemplateDocerSaveRecord">
    <vt:lpwstr>eyJoZGlkIjoiNTQxNTBkZDJkZDQ2MTg4NTFlYjEzZGZkZTRjOWYyZDkiLCJ1c2VySWQiOiIxNDY5NjA3OTUzIn0=</vt:lpwstr>
  </property>
</Properties>
</file>