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在抽检监测（县级本级） 2021年河南南阳新野抽检计划中，许昌双利食品有限公司生产的腐竹，检测项目钠，检验结论为不合格，检验机构河南金测检测技术服务有限公司。</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生产日期为2021年9月21日批次的腐竹共8箱，成本140元/箱，售价150元/箱，货值金额1200元，违法所得80元；生产日期为2021年10月02日批次的腐竹10箱，成本140元/箱，售价150元/箱，货值金额1500元，违法所得100元。上述两批次腐竹货值金额共计2700元，违法所得180元。</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双利食品有限公司生产的腐竹不符合食品安全标准的食品的行为，违反了《中华人民共和国食品安全法》第七十一条第一款之规定。依据《中华人民共和国食品安全法》第一百二十五条第一款第二项之规定，参照《河南省市场监督管理行政处罚裁量基准规定》（2020 版</w:t>
      </w:r>
      <w:bookmarkStart w:id="0" w:name="_GoBack"/>
      <w:bookmarkEnd w:id="0"/>
      <w:r>
        <w:rPr>
          <w:rFonts w:hint="eastAsia" w:ascii="仿宋" w:hAnsi="仿宋" w:eastAsia="仿宋" w:cs="仿宋"/>
          <w:sz w:val="32"/>
          <w:szCs w:val="32"/>
          <w:lang w:val="en-US" w:eastAsia="zh-CN"/>
        </w:rPr>
        <w:t>）的规定，决定对当事人处罚如下：1、没收违法所得180元；2、罚款7820元。 行政处罚决定书编号：建安市监罚字[2022]HJ-2号。</w:t>
      </w:r>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0Zjg3MTRhNjkzY2VmNDZjMTA3YzhiZDRhOWNiMDcifQ=="/>
  </w:docVars>
  <w:rsids>
    <w:rsidRoot w:val="00000000"/>
    <w:rsid w:val="0032277A"/>
    <w:rsid w:val="04216E87"/>
    <w:rsid w:val="051315B7"/>
    <w:rsid w:val="0784654C"/>
    <w:rsid w:val="08B43BCA"/>
    <w:rsid w:val="094804BF"/>
    <w:rsid w:val="0E7F02DF"/>
    <w:rsid w:val="16F867DA"/>
    <w:rsid w:val="185A7721"/>
    <w:rsid w:val="189702D8"/>
    <w:rsid w:val="18A53245"/>
    <w:rsid w:val="193F49A3"/>
    <w:rsid w:val="1A481DB7"/>
    <w:rsid w:val="1AB51366"/>
    <w:rsid w:val="1C6630FD"/>
    <w:rsid w:val="1EAC4A97"/>
    <w:rsid w:val="226B7A83"/>
    <w:rsid w:val="23D865D2"/>
    <w:rsid w:val="24001D67"/>
    <w:rsid w:val="25392AFB"/>
    <w:rsid w:val="265674A5"/>
    <w:rsid w:val="28DA410B"/>
    <w:rsid w:val="2F403DC2"/>
    <w:rsid w:val="31E33966"/>
    <w:rsid w:val="32EF588F"/>
    <w:rsid w:val="34C17314"/>
    <w:rsid w:val="37FA275F"/>
    <w:rsid w:val="380F0F29"/>
    <w:rsid w:val="38465D94"/>
    <w:rsid w:val="3B120ABB"/>
    <w:rsid w:val="3B9141AB"/>
    <w:rsid w:val="3C7E5690"/>
    <w:rsid w:val="3E64046F"/>
    <w:rsid w:val="41BF53CE"/>
    <w:rsid w:val="43045E52"/>
    <w:rsid w:val="431E27DB"/>
    <w:rsid w:val="4680228D"/>
    <w:rsid w:val="46C94DC7"/>
    <w:rsid w:val="476C0FC4"/>
    <w:rsid w:val="47E1785A"/>
    <w:rsid w:val="4B6544D3"/>
    <w:rsid w:val="4E456FD0"/>
    <w:rsid w:val="4E5175A3"/>
    <w:rsid w:val="503B5367"/>
    <w:rsid w:val="508F3E17"/>
    <w:rsid w:val="510F4481"/>
    <w:rsid w:val="51706A12"/>
    <w:rsid w:val="51CD751C"/>
    <w:rsid w:val="52767DB4"/>
    <w:rsid w:val="53CD45C6"/>
    <w:rsid w:val="56482B4D"/>
    <w:rsid w:val="573D43E7"/>
    <w:rsid w:val="58EB29D3"/>
    <w:rsid w:val="596F6763"/>
    <w:rsid w:val="59B557C6"/>
    <w:rsid w:val="5B8A4727"/>
    <w:rsid w:val="5EA9148C"/>
    <w:rsid w:val="62A874E6"/>
    <w:rsid w:val="631E4637"/>
    <w:rsid w:val="63FC53BA"/>
    <w:rsid w:val="647A4B2C"/>
    <w:rsid w:val="651337A0"/>
    <w:rsid w:val="65DD7A1C"/>
    <w:rsid w:val="67EF229A"/>
    <w:rsid w:val="68333E99"/>
    <w:rsid w:val="68DA6A51"/>
    <w:rsid w:val="695D44CB"/>
    <w:rsid w:val="6C44679F"/>
    <w:rsid w:val="6DDF324F"/>
    <w:rsid w:val="6E303E6E"/>
    <w:rsid w:val="73557C37"/>
    <w:rsid w:val="759F3425"/>
    <w:rsid w:val="78F915AD"/>
    <w:rsid w:val="79B47B91"/>
    <w:rsid w:val="7B7C51DF"/>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421</Words>
  <Characters>477</Characters>
  <Lines>1</Lines>
  <Paragraphs>1</Paragraphs>
  <TotalTime>3</TotalTime>
  <ScaleCrop>false</ScaleCrop>
  <LinksUpToDate>false</LinksUpToDate>
  <CharactersWithSpaces>511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2022-07-27T02:31:01Z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889B3CAA6416487AACB4A710CD94C606</vt:lpwstr>
  </property>
</Properties>
</file>