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许昌市建安区市场监督管理局</w:t>
      </w:r>
    </w:p>
    <w:p>
      <w:pPr>
        <w:spacing w:line="240" w:lineRule="atLeast"/>
        <w:ind w:firstLine="64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关于不合格食品核查处置情况的公告</w:t>
      </w:r>
    </w:p>
    <w:p>
      <w:pPr>
        <w:spacing w:line="6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在市县级农产品专项抽检 2021年河南许昌建安区抽检计划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中，许昌市建安区司翠玲便民食品店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销售的芹菜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，检测项目毒死蜱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，检验结论为不合格，检验机构河南海瑞正检测技术有限公司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查处情况</w:t>
      </w:r>
    </w:p>
    <w:p>
      <w:pPr>
        <w:spacing w:line="520" w:lineRule="exact"/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经调查，该单位购进该批次芹菜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共计60斤，进价2元/斤，售价2.29元/斤，销售完毕，货值金额137.4元，违法所得17.4元。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许昌市建安区司翠玲便民食品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销售的芹菜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符合食品安全标准的食品的行为，违反了《中华人民共和国农产品质量安全法》第三十三条第二项之规定。依据《中华人民共和国农产品质量安全法》第五十条第一款、第二款之规定，参照《河南省市场监督管理行政处罚裁量基准规定》（2020 版）的规定，决定对当事人处罚如下：1、责令停止销售；2、没收违法所得17.4元；3、罚款5082.6元。 行政处罚决定书编号：建安市监罚字[2022]ZP-1号。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特此公告。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BA0F3"/>
    <w:multiLevelType w:val="singleLevel"/>
    <w:tmpl w:val="D2BBA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M2NhNTNhNTIzNmMxZjZlNmY4NWQ0MTRiZGI0MjQifQ=="/>
  </w:docVars>
  <w:rsids>
    <w:rsidRoot w:val="00000000"/>
    <w:rsid w:val="0032277A"/>
    <w:rsid w:val="04216E87"/>
    <w:rsid w:val="0784654C"/>
    <w:rsid w:val="08B43BCA"/>
    <w:rsid w:val="094804BF"/>
    <w:rsid w:val="0E7F02DF"/>
    <w:rsid w:val="16F867DA"/>
    <w:rsid w:val="185A7721"/>
    <w:rsid w:val="189702D8"/>
    <w:rsid w:val="18A53245"/>
    <w:rsid w:val="193F49A3"/>
    <w:rsid w:val="1A481DB7"/>
    <w:rsid w:val="1A7569B4"/>
    <w:rsid w:val="1AB51366"/>
    <w:rsid w:val="1C6630FD"/>
    <w:rsid w:val="1EAC4A97"/>
    <w:rsid w:val="226B7A83"/>
    <w:rsid w:val="23D865D2"/>
    <w:rsid w:val="24001D67"/>
    <w:rsid w:val="25392AFB"/>
    <w:rsid w:val="265674A5"/>
    <w:rsid w:val="28DA410B"/>
    <w:rsid w:val="2F403DC2"/>
    <w:rsid w:val="31E33966"/>
    <w:rsid w:val="32EF588F"/>
    <w:rsid w:val="34C17314"/>
    <w:rsid w:val="37FA275F"/>
    <w:rsid w:val="380F0F29"/>
    <w:rsid w:val="38465D94"/>
    <w:rsid w:val="3B120ABB"/>
    <w:rsid w:val="3B9141AB"/>
    <w:rsid w:val="3C7E5690"/>
    <w:rsid w:val="3E64046F"/>
    <w:rsid w:val="417756CE"/>
    <w:rsid w:val="41BF53CE"/>
    <w:rsid w:val="43045E52"/>
    <w:rsid w:val="431E27DB"/>
    <w:rsid w:val="4680228D"/>
    <w:rsid w:val="46C94DC7"/>
    <w:rsid w:val="476C0FC4"/>
    <w:rsid w:val="47E1785A"/>
    <w:rsid w:val="494D1130"/>
    <w:rsid w:val="4B6544D3"/>
    <w:rsid w:val="4E456FD0"/>
    <w:rsid w:val="4E5175A3"/>
    <w:rsid w:val="503B5367"/>
    <w:rsid w:val="508F3E17"/>
    <w:rsid w:val="510F4481"/>
    <w:rsid w:val="51706A12"/>
    <w:rsid w:val="51CD751C"/>
    <w:rsid w:val="52767DB4"/>
    <w:rsid w:val="53CD45C6"/>
    <w:rsid w:val="56482B4D"/>
    <w:rsid w:val="573D43E7"/>
    <w:rsid w:val="58EB29D3"/>
    <w:rsid w:val="596F6763"/>
    <w:rsid w:val="59B557C6"/>
    <w:rsid w:val="5B8A4727"/>
    <w:rsid w:val="5EA9148C"/>
    <w:rsid w:val="5F666493"/>
    <w:rsid w:val="62A874E6"/>
    <w:rsid w:val="631E4637"/>
    <w:rsid w:val="63FC53BA"/>
    <w:rsid w:val="647A4B2C"/>
    <w:rsid w:val="651337A0"/>
    <w:rsid w:val="65DD7A1C"/>
    <w:rsid w:val="67EF229A"/>
    <w:rsid w:val="68333E99"/>
    <w:rsid w:val="68DA6A51"/>
    <w:rsid w:val="695D44CB"/>
    <w:rsid w:val="6B6C2A1F"/>
    <w:rsid w:val="6B96499B"/>
    <w:rsid w:val="6C44679F"/>
    <w:rsid w:val="6DDF324F"/>
    <w:rsid w:val="6E303E6E"/>
    <w:rsid w:val="73557C37"/>
    <w:rsid w:val="759F3425"/>
    <w:rsid w:val="767871A1"/>
    <w:rsid w:val="78F915AD"/>
    <w:rsid w:val="79B47B91"/>
    <w:rsid w:val="7ADF0EFE"/>
    <w:rsid w:val="7B7C51DF"/>
    <w:rsid w:val="7FE11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409</Characters>
  <Lines>1</Lines>
  <Paragraphs>1</Paragraphs>
  <TotalTime>1</TotalTime>
  <ScaleCrop>false</ScaleCrop>
  <LinksUpToDate>false</LinksUpToDate>
  <CharactersWithSpaces>443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2020-03-16T02:02:00Z</dcterms:created>
  <dc:creator>Administrator</dc:creator>
  <cp:lastModifiedBy>Administrator</cp:lastModifiedBy>
  <dcterms:modified xsi:type="dcterms:W3CDTF">2022-07-26T02:24:08Z</dcterms:modified>
  <dc:title>许昌市建安区市场监督管理局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C2730AB3846E46C1BA97F2174BEBE173</vt:lpwstr>
  </property>
</Properties>
</file>