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27F1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559031C7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建安区建安区2024年基层农技推广体系改革与建设项目农业科技示范主体补助表</w:t>
      </w:r>
    </w:p>
    <w:p w14:paraId="28CB1A3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报送单位：建安区农业农村局</w:t>
      </w:r>
    </w:p>
    <w:tbl>
      <w:tblPr>
        <w:tblStyle w:val="3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196"/>
        <w:gridCol w:w="1230"/>
        <w:gridCol w:w="1365"/>
        <w:gridCol w:w="1575"/>
        <w:gridCol w:w="1425"/>
        <w:gridCol w:w="1230"/>
      </w:tblGrid>
      <w:tr w14:paraId="58CF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066" w:type="dxa"/>
          </w:tcPr>
          <w:p w14:paraId="20ECC5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  <w:p w14:paraId="59F5518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196" w:type="dxa"/>
          </w:tcPr>
          <w:p w14:paraId="09D8EF3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项目县名称</w:t>
            </w:r>
          </w:p>
        </w:tc>
        <w:tc>
          <w:tcPr>
            <w:tcW w:w="1230" w:type="dxa"/>
          </w:tcPr>
          <w:p w14:paraId="53EC6FB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项目任务数量（名）</w:t>
            </w:r>
          </w:p>
        </w:tc>
        <w:tc>
          <w:tcPr>
            <w:tcW w:w="1365" w:type="dxa"/>
            <w:vAlign w:val="top"/>
          </w:tcPr>
          <w:p w14:paraId="78CF0CE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完成补助数量（名）</w:t>
            </w:r>
          </w:p>
        </w:tc>
        <w:tc>
          <w:tcPr>
            <w:tcW w:w="1575" w:type="dxa"/>
            <w:vAlign w:val="top"/>
          </w:tcPr>
          <w:p w14:paraId="5AC4E04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补助物资名称</w:t>
            </w:r>
          </w:p>
        </w:tc>
        <w:tc>
          <w:tcPr>
            <w:tcW w:w="1425" w:type="dxa"/>
            <w:vAlign w:val="top"/>
          </w:tcPr>
          <w:p w14:paraId="6A6C08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补助</w:t>
            </w:r>
          </w:p>
          <w:p w14:paraId="35344C7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标准</w:t>
            </w:r>
          </w:p>
        </w:tc>
        <w:tc>
          <w:tcPr>
            <w:tcW w:w="1230" w:type="dxa"/>
            <w:vAlign w:val="top"/>
          </w:tcPr>
          <w:p w14:paraId="13F1B0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补助</w:t>
            </w:r>
          </w:p>
          <w:p w14:paraId="5B490FF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总额（元）</w:t>
            </w:r>
          </w:p>
        </w:tc>
      </w:tr>
      <w:tr w14:paraId="2CAF1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9" w:hRule="atLeast"/>
        </w:trPr>
        <w:tc>
          <w:tcPr>
            <w:tcW w:w="1066" w:type="dxa"/>
          </w:tcPr>
          <w:p w14:paraId="4B46B80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2024年基层农技推广体系改革与建设项目</w:t>
            </w:r>
          </w:p>
        </w:tc>
        <w:tc>
          <w:tcPr>
            <w:tcW w:w="1196" w:type="dxa"/>
          </w:tcPr>
          <w:p w14:paraId="5BB2731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建安区</w:t>
            </w:r>
          </w:p>
        </w:tc>
        <w:tc>
          <w:tcPr>
            <w:tcW w:w="1230" w:type="dxa"/>
          </w:tcPr>
          <w:p w14:paraId="7B6817E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365" w:type="dxa"/>
          </w:tcPr>
          <w:p w14:paraId="53B61C4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103（名单见附件2）</w:t>
            </w:r>
          </w:p>
        </w:tc>
        <w:tc>
          <w:tcPr>
            <w:tcW w:w="1575" w:type="dxa"/>
          </w:tcPr>
          <w:p w14:paraId="584B70CB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①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40%唑醚·戊唑醇悬浮剂（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（10%吡唑醚菌酯、30%戊唑醇）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。100克/瓶。</w:t>
            </w:r>
          </w:p>
          <w:p w14:paraId="70861D7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22%噻虫高氯氟悬浮剂。总含量：22%（12.6%噻虫嗪、9.4%高效氯氟氰菊酯）。100克/瓶。</w:t>
            </w:r>
          </w:p>
          <w:p w14:paraId="7167DB38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</w:tcPr>
          <w:p w14:paraId="07D9A98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40%唑醚·戊唑醇悬浮剂*3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0瓶+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22%噻虫高氯氟悬浮剂*40瓶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54108EE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1410元/名</w:t>
            </w:r>
          </w:p>
        </w:tc>
        <w:tc>
          <w:tcPr>
            <w:tcW w:w="1230" w:type="dxa"/>
            <w:vAlign w:val="top"/>
          </w:tcPr>
          <w:p w14:paraId="65235B0D">
            <w:pPr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145230</w:t>
            </w:r>
          </w:p>
        </w:tc>
      </w:tr>
    </w:tbl>
    <w:p w14:paraId="6335B06B">
      <w:pPr>
        <w:ind w:firstLine="42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ZTlmZjhkMDkwOTA5YjYxNjAzZjBmZDMzYzVhM2EifQ=="/>
    <w:docVar w:name="KSO_WPS_MARK_KEY" w:val="0fcf1f1c-0a03-4fa4-80e9-0735d7dc56ac"/>
  </w:docVars>
  <w:rsids>
    <w:rsidRoot w:val="705C148F"/>
    <w:rsid w:val="01D61A73"/>
    <w:rsid w:val="021A651E"/>
    <w:rsid w:val="0C161CD5"/>
    <w:rsid w:val="0DC647FA"/>
    <w:rsid w:val="2F58468D"/>
    <w:rsid w:val="3E077DD5"/>
    <w:rsid w:val="50550E80"/>
    <w:rsid w:val="705C14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1975</Words>
  <Characters>2030</Characters>
  <Lines>0</Lines>
  <Paragraphs>0</Paragraphs>
  <TotalTime>0</TotalTime>
  <ScaleCrop>false</ScaleCrop>
  <LinksUpToDate>false</LinksUpToDate>
  <CharactersWithSpaces>2031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2024-03-29T03:28:00Z</dcterms:created>
  <dc:creator>Administrator</dc:creator>
  <cp:lastModifiedBy>Administrator</cp:lastModifiedBy>
  <dcterms:modified xsi:type="dcterms:W3CDTF">2025-01-03T01:38:26Z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2307ECB25E0F4E23A9BD8FBC125160EE_12</vt:lpwstr>
  </property>
  <property fmtid="{D5CDD505-2E9C-101B-9397-08002B2CF9AE}" pid="4" name="KSOTemplateDocerSaveRecord">
    <vt:lpwstr>eyJoZGlkIjoiNTY2MzY3ZDkxYWU4ZDRkMmMxMGVlMjIxZmQwYzVmMDEifQ==</vt:lpwstr>
  </property>
</Properties>
</file>